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A766D" w14:textId="25AE14C8" w:rsidR="001049B1" w:rsidRDefault="001049B1"/>
    <w:p w14:paraId="58ED5318" w14:textId="77777777" w:rsidR="001049B1" w:rsidRPr="001049B1" w:rsidRDefault="001049B1" w:rsidP="001049B1">
      <w:pPr>
        <w:rPr>
          <w:b/>
          <w:sz w:val="22"/>
        </w:rPr>
      </w:pPr>
      <w:r w:rsidRPr="001049B1">
        <w:rPr>
          <w:b/>
          <w:sz w:val="22"/>
        </w:rPr>
        <w:t>II. Registrant Freedom within the Program</w:t>
      </w:r>
    </w:p>
    <w:p w14:paraId="2399B2A9" w14:textId="77777777" w:rsidR="001049B1" w:rsidRPr="001049B1" w:rsidRDefault="001049B1" w:rsidP="001049B1">
      <w:pPr>
        <w:rPr>
          <w:b/>
          <w:sz w:val="22"/>
        </w:rPr>
      </w:pPr>
    </w:p>
    <w:p w14:paraId="5A67C94C" w14:textId="77777777" w:rsidR="001049B1" w:rsidRPr="001049B1" w:rsidRDefault="001049B1" w:rsidP="001049B1">
      <w:pPr>
        <w:rPr>
          <w:b/>
          <w:sz w:val="22"/>
        </w:rPr>
      </w:pPr>
      <w:r w:rsidRPr="001049B1">
        <w:rPr>
          <w:b/>
          <w:sz w:val="22"/>
        </w:rPr>
        <w:t>A.  Access to Space</w:t>
      </w:r>
    </w:p>
    <w:p w14:paraId="5AA24286" w14:textId="77777777" w:rsidR="001049B1" w:rsidRPr="001049B1" w:rsidRDefault="001049B1" w:rsidP="001049B1">
      <w:pPr>
        <w:rPr>
          <w:b/>
          <w:sz w:val="22"/>
        </w:rPr>
      </w:pPr>
    </w:p>
    <w:p w14:paraId="1DDEE753" w14:textId="77777777" w:rsidR="001049B1" w:rsidRPr="001049B1" w:rsidRDefault="001049B1" w:rsidP="001049B1">
      <w:pPr>
        <w:rPr>
          <w:b/>
          <w:sz w:val="22"/>
        </w:rPr>
      </w:pPr>
      <w:r w:rsidRPr="001049B1">
        <w:rPr>
          <w:b/>
          <w:sz w:val="22"/>
        </w:rPr>
        <w:t>Policy:</w:t>
      </w:r>
    </w:p>
    <w:p w14:paraId="0B5D0A10" w14:textId="77777777" w:rsidR="001049B1" w:rsidRPr="001049B1" w:rsidRDefault="001049B1" w:rsidP="001049B1">
      <w:pPr>
        <w:rPr>
          <w:sz w:val="22"/>
        </w:rPr>
      </w:pPr>
      <w:r w:rsidRPr="001049B1">
        <w:rPr>
          <w:sz w:val="22"/>
        </w:rPr>
        <w:t>The ADULT DAY CARE will ensure that each Registrant has access to the common spaces inside and outside of the Program.</w:t>
      </w:r>
    </w:p>
    <w:p w14:paraId="0B57B00D" w14:textId="77777777" w:rsidR="001049B1" w:rsidRPr="001049B1" w:rsidRDefault="001049B1" w:rsidP="001049B1">
      <w:pPr>
        <w:rPr>
          <w:b/>
          <w:sz w:val="22"/>
        </w:rPr>
      </w:pPr>
    </w:p>
    <w:p w14:paraId="3E09AAF4" w14:textId="77777777" w:rsidR="001049B1" w:rsidRPr="001049B1" w:rsidRDefault="001049B1" w:rsidP="001049B1">
      <w:pPr>
        <w:rPr>
          <w:b/>
          <w:sz w:val="22"/>
        </w:rPr>
      </w:pPr>
      <w:r w:rsidRPr="001049B1">
        <w:rPr>
          <w:b/>
          <w:sz w:val="22"/>
        </w:rPr>
        <w:t>Procedure:</w:t>
      </w:r>
    </w:p>
    <w:p w14:paraId="13F03061" w14:textId="77777777" w:rsidR="001049B1" w:rsidRPr="001049B1" w:rsidRDefault="001049B1" w:rsidP="001049B1">
      <w:pPr>
        <w:rPr>
          <w:b/>
          <w:sz w:val="22"/>
        </w:rPr>
      </w:pPr>
    </w:p>
    <w:p w14:paraId="007CB5A2" w14:textId="77777777" w:rsidR="001049B1" w:rsidRPr="001049B1" w:rsidRDefault="001049B1" w:rsidP="001049B1">
      <w:pPr>
        <w:pStyle w:val="ListParagraph"/>
        <w:numPr>
          <w:ilvl w:val="0"/>
          <w:numId w:val="1"/>
        </w:numPr>
        <w:rPr>
          <w:sz w:val="22"/>
        </w:rPr>
      </w:pPr>
      <w:r w:rsidRPr="001049B1">
        <w:rPr>
          <w:sz w:val="22"/>
        </w:rPr>
        <w:t xml:space="preserve">All Registrants will have access to the amenities provided throughout the Program.  All Registrants will have the freedom to move about the inside and outside spaces made available for their use, consistent with their individual needs and desires.  </w:t>
      </w:r>
    </w:p>
    <w:p w14:paraId="4B50CAC3" w14:textId="77777777" w:rsidR="001049B1" w:rsidRPr="001049B1" w:rsidRDefault="001049B1" w:rsidP="001049B1">
      <w:pPr>
        <w:pStyle w:val="ListParagraph"/>
        <w:numPr>
          <w:ilvl w:val="0"/>
          <w:numId w:val="1"/>
        </w:numPr>
        <w:rPr>
          <w:sz w:val="22"/>
        </w:rPr>
      </w:pPr>
      <w:r w:rsidRPr="001049B1">
        <w:rPr>
          <w:sz w:val="22"/>
        </w:rPr>
        <w:t xml:space="preserve">The Program will provide </w:t>
      </w:r>
      <w:proofErr w:type="gramStart"/>
      <w:r w:rsidRPr="001049B1">
        <w:rPr>
          <w:sz w:val="22"/>
        </w:rPr>
        <w:t>a number of</w:t>
      </w:r>
      <w:proofErr w:type="gramEnd"/>
      <w:r w:rsidRPr="001049B1">
        <w:rPr>
          <w:sz w:val="22"/>
        </w:rPr>
        <w:t xml:space="preserve"> physically accessible spaces for indoor, outdoor, large-group, small-group, or private activities and gatherings.  </w:t>
      </w:r>
    </w:p>
    <w:p w14:paraId="757F7C8B" w14:textId="77777777" w:rsidR="001049B1" w:rsidRPr="001049B1" w:rsidRDefault="001049B1" w:rsidP="001049B1">
      <w:pPr>
        <w:pStyle w:val="ListParagraph"/>
        <w:numPr>
          <w:ilvl w:val="0"/>
          <w:numId w:val="1"/>
        </w:numPr>
        <w:rPr>
          <w:sz w:val="22"/>
        </w:rPr>
      </w:pPr>
      <w:r w:rsidRPr="001049B1">
        <w:rPr>
          <w:sz w:val="22"/>
        </w:rPr>
        <w:t>Activities will be adapted to Registrant’s assistance or supervision needs. The activity program will include wide array of activities, games, and outings that will be available to all Registrants.</w:t>
      </w:r>
    </w:p>
    <w:p w14:paraId="36D9E6C5" w14:textId="77777777" w:rsidR="001049B1" w:rsidRPr="001049B1" w:rsidRDefault="001049B1" w:rsidP="001049B1">
      <w:pPr>
        <w:pStyle w:val="ListParagraph"/>
        <w:numPr>
          <w:ilvl w:val="0"/>
          <w:numId w:val="1"/>
        </w:numPr>
        <w:rPr>
          <w:sz w:val="22"/>
        </w:rPr>
      </w:pPr>
      <w:r w:rsidRPr="001049B1">
        <w:rPr>
          <w:sz w:val="22"/>
        </w:rPr>
        <w:t>The assistance or supervision needs of each Registrant are determined on an individual basis and documented in the Registrant’s record.</w:t>
      </w:r>
    </w:p>
    <w:p w14:paraId="6076DA39" w14:textId="77777777" w:rsidR="001049B1" w:rsidRPr="001049B1" w:rsidRDefault="001049B1" w:rsidP="001049B1">
      <w:pPr>
        <w:pStyle w:val="ListParagraph"/>
        <w:numPr>
          <w:ilvl w:val="0"/>
          <w:numId w:val="1"/>
        </w:numPr>
        <w:rPr>
          <w:sz w:val="22"/>
        </w:rPr>
      </w:pPr>
      <w:r w:rsidRPr="001049B1">
        <w:rPr>
          <w:sz w:val="22"/>
        </w:rPr>
        <w:t xml:space="preserve">The Program will </w:t>
      </w:r>
      <w:proofErr w:type="gramStart"/>
      <w:r w:rsidRPr="001049B1">
        <w:rPr>
          <w:sz w:val="22"/>
        </w:rPr>
        <w:t>take into account</w:t>
      </w:r>
      <w:proofErr w:type="gramEnd"/>
      <w:r w:rsidRPr="001049B1">
        <w:rPr>
          <w:sz w:val="22"/>
        </w:rPr>
        <w:t xml:space="preserve"> the assistance and supervision need of its Registrants when planning for staffing. </w:t>
      </w:r>
    </w:p>
    <w:p w14:paraId="4A9EA18F" w14:textId="77777777" w:rsidR="001049B1" w:rsidRPr="001049B1" w:rsidRDefault="001049B1" w:rsidP="001049B1">
      <w:pPr>
        <w:pStyle w:val="ListParagraph"/>
        <w:numPr>
          <w:ilvl w:val="0"/>
          <w:numId w:val="1"/>
        </w:numPr>
        <w:rPr>
          <w:sz w:val="22"/>
        </w:rPr>
      </w:pPr>
      <w:r w:rsidRPr="001049B1">
        <w:rPr>
          <w:sz w:val="22"/>
        </w:rPr>
        <w:t xml:space="preserve">Staff members will be available to </w:t>
      </w:r>
      <w:proofErr w:type="gramStart"/>
      <w:r w:rsidRPr="001049B1">
        <w:rPr>
          <w:sz w:val="22"/>
        </w:rPr>
        <w:t>provide assistance</w:t>
      </w:r>
      <w:proofErr w:type="gramEnd"/>
      <w:r w:rsidRPr="001049B1">
        <w:rPr>
          <w:sz w:val="22"/>
        </w:rPr>
        <w:t xml:space="preserve"> or supervision in the event that a Registrant needs assistance or supervision to use common spaces within and without the Program as documented in the Registrant’s record.  </w:t>
      </w:r>
    </w:p>
    <w:p w14:paraId="42A8D785" w14:textId="77777777" w:rsidR="001049B1" w:rsidRPr="001049B1" w:rsidRDefault="001049B1" w:rsidP="001049B1">
      <w:pPr>
        <w:rPr>
          <w:sz w:val="22"/>
        </w:rPr>
      </w:pPr>
    </w:p>
    <w:p w14:paraId="6260EAB9" w14:textId="77777777" w:rsidR="001049B1" w:rsidRPr="001049B1" w:rsidRDefault="001049B1" w:rsidP="001049B1">
      <w:pPr>
        <w:rPr>
          <w:b/>
          <w:sz w:val="22"/>
        </w:rPr>
      </w:pPr>
      <w:r w:rsidRPr="001049B1">
        <w:rPr>
          <w:b/>
          <w:sz w:val="22"/>
        </w:rPr>
        <w:t>B.  Access to Program:</w:t>
      </w:r>
    </w:p>
    <w:p w14:paraId="3B199A24" w14:textId="77777777" w:rsidR="001049B1" w:rsidRPr="001049B1" w:rsidRDefault="001049B1" w:rsidP="001049B1">
      <w:pPr>
        <w:rPr>
          <w:sz w:val="22"/>
        </w:rPr>
      </w:pPr>
    </w:p>
    <w:p w14:paraId="603B363C" w14:textId="77777777" w:rsidR="001049B1" w:rsidRPr="001049B1" w:rsidRDefault="001049B1" w:rsidP="001049B1">
      <w:pPr>
        <w:rPr>
          <w:b/>
          <w:sz w:val="22"/>
        </w:rPr>
      </w:pPr>
      <w:r w:rsidRPr="001049B1">
        <w:rPr>
          <w:b/>
          <w:sz w:val="22"/>
        </w:rPr>
        <w:t>Policy:</w:t>
      </w:r>
    </w:p>
    <w:p w14:paraId="5A9C8FDC" w14:textId="77777777" w:rsidR="001049B1" w:rsidRPr="001049B1" w:rsidRDefault="001049B1" w:rsidP="001049B1">
      <w:pPr>
        <w:rPr>
          <w:sz w:val="22"/>
        </w:rPr>
      </w:pPr>
    </w:p>
    <w:p w14:paraId="4347D29F" w14:textId="77777777" w:rsidR="001049B1" w:rsidRPr="001049B1" w:rsidRDefault="001049B1" w:rsidP="001049B1">
      <w:pPr>
        <w:rPr>
          <w:sz w:val="22"/>
        </w:rPr>
      </w:pPr>
      <w:r w:rsidRPr="001049B1">
        <w:rPr>
          <w:sz w:val="22"/>
        </w:rPr>
        <w:t xml:space="preserve">The ADULT DAY CARE will ensure that Registrants have full access to the Program and that Registrants are not inhibited from entering or exiting the building, as desired.     </w:t>
      </w:r>
    </w:p>
    <w:p w14:paraId="35680696" w14:textId="77777777" w:rsidR="001049B1" w:rsidRPr="001049B1" w:rsidRDefault="001049B1" w:rsidP="001049B1">
      <w:pPr>
        <w:rPr>
          <w:sz w:val="22"/>
        </w:rPr>
      </w:pPr>
    </w:p>
    <w:p w14:paraId="72D186C0" w14:textId="77777777" w:rsidR="001049B1" w:rsidRPr="001049B1" w:rsidRDefault="001049B1" w:rsidP="001049B1">
      <w:pPr>
        <w:rPr>
          <w:b/>
          <w:sz w:val="22"/>
        </w:rPr>
      </w:pPr>
      <w:r w:rsidRPr="001049B1">
        <w:rPr>
          <w:b/>
          <w:sz w:val="22"/>
        </w:rPr>
        <w:t>Procedure:</w:t>
      </w:r>
    </w:p>
    <w:p w14:paraId="6B2B60EB" w14:textId="77777777" w:rsidR="001049B1" w:rsidRPr="001049B1" w:rsidRDefault="001049B1" w:rsidP="001049B1">
      <w:pPr>
        <w:pStyle w:val="ListParagraph"/>
        <w:rPr>
          <w:sz w:val="22"/>
        </w:rPr>
      </w:pPr>
      <w:r w:rsidRPr="001049B1">
        <w:rPr>
          <w:sz w:val="22"/>
        </w:rPr>
        <w:t xml:space="preserve"> </w:t>
      </w:r>
    </w:p>
    <w:p w14:paraId="7A320A3C" w14:textId="77777777" w:rsidR="001049B1" w:rsidRPr="001049B1" w:rsidRDefault="001049B1" w:rsidP="001049B1">
      <w:pPr>
        <w:pStyle w:val="ListParagraph"/>
        <w:numPr>
          <w:ilvl w:val="0"/>
          <w:numId w:val="2"/>
        </w:numPr>
        <w:rPr>
          <w:sz w:val="22"/>
        </w:rPr>
      </w:pPr>
      <w:r w:rsidRPr="001049B1">
        <w:rPr>
          <w:sz w:val="22"/>
        </w:rPr>
        <w:t xml:space="preserve">A concierge, receptionist, or security guard is always present at the main entrance when doors are locked to allow Registrants to </w:t>
      </w:r>
      <w:proofErr w:type="gramStart"/>
      <w:r w:rsidRPr="001049B1">
        <w:rPr>
          <w:sz w:val="22"/>
        </w:rPr>
        <w:t>gain entry into</w:t>
      </w:r>
      <w:proofErr w:type="gramEnd"/>
      <w:r w:rsidRPr="001049B1">
        <w:rPr>
          <w:sz w:val="22"/>
        </w:rPr>
        <w:t xml:space="preserve"> the Program.  </w:t>
      </w:r>
    </w:p>
    <w:p w14:paraId="6CBF8B2B" w14:textId="77777777" w:rsidR="001049B1" w:rsidRPr="001049B1" w:rsidRDefault="001049B1" w:rsidP="001049B1">
      <w:pPr>
        <w:pStyle w:val="ListParagraph"/>
        <w:numPr>
          <w:ilvl w:val="0"/>
          <w:numId w:val="2"/>
        </w:numPr>
        <w:rPr>
          <w:sz w:val="22"/>
        </w:rPr>
      </w:pPr>
      <w:r w:rsidRPr="001049B1">
        <w:rPr>
          <w:sz w:val="22"/>
        </w:rPr>
        <w:t xml:space="preserve">All Registrants will be assessed by the Nurse and Social Worker upon admission and every 6 months to determine their mental and physical abilities to enter and exit the Program independently. This information will be found on their personal care plan. All staff will be made aware of each individual </w:t>
      </w:r>
      <w:proofErr w:type="gramStart"/>
      <w:r w:rsidRPr="001049B1">
        <w:rPr>
          <w:sz w:val="22"/>
        </w:rPr>
        <w:t>registrants</w:t>
      </w:r>
      <w:proofErr w:type="gramEnd"/>
      <w:r w:rsidRPr="001049B1">
        <w:rPr>
          <w:sz w:val="22"/>
        </w:rPr>
        <w:t xml:space="preserve"> capabilities. </w:t>
      </w:r>
    </w:p>
    <w:p w14:paraId="226006B0" w14:textId="789D80DC" w:rsidR="001049B1" w:rsidRPr="001049B1" w:rsidRDefault="001049B1" w:rsidP="001049B1">
      <w:pPr>
        <w:pStyle w:val="ListParagraph"/>
        <w:numPr>
          <w:ilvl w:val="0"/>
          <w:numId w:val="2"/>
        </w:numPr>
        <w:rPr>
          <w:sz w:val="22"/>
        </w:rPr>
      </w:pPr>
      <w:r w:rsidRPr="001049B1">
        <w:rPr>
          <w:sz w:val="22"/>
        </w:rPr>
        <w:t xml:space="preserve">At time of admission, the Administrator or designee will advise new Registrants of the Program’s policy for locking its entry doors, the times the doors are locked, and how Registrants may gain entry when the doors are locked.  </w:t>
      </w:r>
    </w:p>
    <w:sectPr w:rsidR="001049B1" w:rsidRPr="001049B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7B253" w14:textId="77777777" w:rsidR="001049B1" w:rsidRDefault="001049B1" w:rsidP="001049B1">
      <w:r>
        <w:separator/>
      </w:r>
    </w:p>
  </w:endnote>
  <w:endnote w:type="continuationSeparator" w:id="0">
    <w:p w14:paraId="6E25D57E" w14:textId="77777777" w:rsidR="001049B1" w:rsidRDefault="001049B1" w:rsidP="0010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5A5B5" w14:textId="77777777" w:rsidR="00585CD6" w:rsidRDefault="00585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1145" w14:textId="77777777" w:rsidR="00585CD6" w:rsidRDefault="00585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EDD3E" w14:textId="77777777" w:rsidR="00585CD6" w:rsidRDefault="00585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5BDF" w14:textId="77777777" w:rsidR="001049B1" w:rsidRDefault="001049B1" w:rsidP="001049B1">
      <w:r>
        <w:separator/>
      </w:r>
    </w:p>
  </w:footnote>
  <w:footnote w:type="continuationSeparator" w:id="0">
    <w:p w14:paraId="49E4F089" w14:textId="77777777" w:rsidR="001049B1" w:rsidRDefault="001049B1" w:rsidP="0010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95993" w14:textId="77777777" w:rsidR="00585CD6" w:rsidRDefault="00585C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ECF" w14:textId="61027CE7" w:rsidR="00585CD6" w:rsidRDefault="001049B1" w:rsidP="00585CD6">
    <w:pPr>
      <w:pStyle w:val="Header"/>
      <w:jc w:val="center"/>
      <w:rPr>
        <w:b/>
        <w:bCs/>
      </w:rPr>
    </w:pPr>
    <w:r w:rsidRPr="001049B1">
      <w:rPr>
        <w:b/>
        <w:bCs/>
      </w:rPr>
      <w:t>Exhibit</w:t>
    </w:r>
    <w:r w:rsidR="00585CD6">
      <w:rPr>
        <w:b/>
        <w:bCs/>
      </w:rPr>
      <w:t xml:space="preserve"> 7</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7"/>
      <w:gridCol w:w="5003"/>
    </w:tblGrid>
    <w:tr w:rsidR="001049B1" w:rsidRPr="000A551D" w14:paraId="39EFAE61" w14:textId="77777777" w:rsidTr="00E633E6">
      <w:trPr>
        <w:trHeight w:val="410"/>
      </w:trPr>
      <w:tc>
        <w:tcPr>
          <w:tcW w:w="5077" w:type="dxa"/>
        </w:tcPr>
        <w:p w14:paraId="041D621B" w14:textId="77777777" w:rsidR="001049B1" w:rsidRPr="000A551D" w:rsidRDefault="001049B1" w:rsidP="001049B1">
          <w:pPr>
            <w:keepNext/>
            <w:outlineLvl w:val="0"/>
            <w:rPr>
              <w:rFonts w:eastAsia="Times New Roman"/>
              <w:b/>
              <w:bCs/>
              <w:szCs w:val="24"/>
            </w:rPr>
          </w:pPr>
          <w:r w:rsidRPr="000A551D">
            <w:rPr>
              <w:rFonts w:eastAsia="Times New Roman"/>
              <w:b/>
              <w:bCs/>
              <w:szCs w:val="24"/>
            </w:rPr>
            <w:t>FACILITY NAME:</w:t>
          </w:r>
        </w:p>
        <w:p w14:paraId="76495217" w14:textId="77777777" w:rsidR="001049B1" w:rsidRPr="000A551D" w:rsidRDefault="001049B1" w:rsidP="001049B1">
          <w:pPr>
            <w:rPr>
              <w:rFonts w:eastAsia="Times New Roman"/>
              <w:szCs w:val="24"/>
            </w:rPr>
          </w:pPr>
          <w:r w:rsidRPr="000A551D">
            <w:rPr>
              <w:rFonts w:eastAsia="Times New Roman"/>
              <w:szCs w:val="24"/>
            </w:rPr>
            <w:t>Bushwick Center</w:t>
          </w:r>
        </w:p>
        <w:p w14:paraId="75DF239B" w14:textId="77777777" w:rsidR="001049B1" w:rsidRPr="000A551D" w:rsidRDefault="001049B1" w:rsidP="001049B1">
          <w:pPr>
            <w:rPr>
              <w:rFonts w:eastAsia="Times New Roman"/>
              <w:szCs w:val="24"/>
            </w:rPr>
          </w:pPr>
        </w:p>
      </w:tc>
      <w:tc>
        <w:tcPr>
          <w:tcW w:w="5003" w:type="dxa"/>
        </w:tcPr>
        <w:p w14:paraId="0C65D6D7" w14:textId="77777777" w:rsidR="001049B1" w:rsidRPr="000A551D" w:rsidRDefault="001049B1" w:rsidP="001049B1">
          <w:pPr>
            <w:keepNext/>
            <w:outlineLvl w:val="0"/>
            <w:rPr>
              <w:rFonts w:eastAsia="Times New Roman"/>
              <w:b/>
              <w:bCs/>
              <w:szCs w:val="24"/>
            </w:rPr>
          </w:pPr>
          <w:r w:rsidRPr="000A551D">
            <w:rPr>
              <w:rFonts w:eastAsia="Times New Roman"/>
              <w:b/>
              <w:bCs/>
              <w:szCs w:val="24"/>
            </w:rPr>
            <w:t>POLICY DISTRIBUTION:</w:t>
          </w:r>
        </w:p>
      </w:tc>
    </w:tr>
    <w:tr w:rsidR="001049B1" w:rsidRPr="000A551D" w14:paraId="778E8BF4" w14:textId="77777777" w:rsidTr="00E633E6">
      <w:trPr>
        <w:trHeight w:val="842"/>
      </w:trPr>
      <w:tc>
        <w:tcPr>
          <w:tcW w:w="5077" w:type="dxa"/>
        </w:tcPr>
        <w:p w14:paraId="3B018286" w14:textId="77777777" w:rsidR="001049B1" w:rsidRPr="000A551D" w:rsidRDefault="001049B1" w:rsidP="001049B1">
          <w:pPr>
            <w:rPr>
              <w:rFonts w:eastAsia="Times New Roman"/>
              <w:b/>
              <w:bCs/>
              <w:szCs w:val="24"/>
            </w:rPr>
          </w:pPr>
          <w:r w:rsidRPr="000A551D">
            <w:rPr>
              <w:rFonts w:eastAsia="Times New Roman"/>
              <w:b/>
              <w:bCs/>
              <w:szCs w:val="24"/>
            </w:rPr>
            <w:t>DEPARTMENT:</w:t>
          </w:r>
        </w:p>
        <w:p w14:paraId="43F92CDD" w14:textId="77777777" w:rsidR="001049B1" w:rsidRPr="000A551D" w:rsidRDefault="001049B1" w:rsidP="001049B1">
          <w:pPr>
            <w:rPr>
              <w:rFonts w:eastAsia="Times New Roman"/>
              <w:b/>
              <w:bCs/>
              <w:szCs w:val="24"/>
            </w:rPr>
          </w:pPr>
          <w:r w:rsidRPr="000A551D">
            <w:rPr>
              <w:rFonts w:eastAsia="Times New Roman"/>
              <w:b/>
              <w:bCs/>
              <w:szCs w:val="24"/>
            </w:rPr>
            <w:t>Adult Day Health Care</w:t>
          </w:r>
        </w:p>
      </w:tc>
      <w:tc>
        <w:tcPr>
          <w:tcW w:w="5003" w:type="dxa"/>
        </w:tcPr>
        <w:p w14:paraId="493B007D" w14:textId="77777777" w:rsidR="001049B1" w:rsidRPr="000A551D" w:rsidRDefault="001049B1" w:rsidP="001049B1">
          <w:pPr>
            <w:rPr>
              <w:rFonts w:eastAsia="Times New Roman"/>
              <w:b/>
              <w:bCs/>
              <w:szCs w:val="24"/>
            </w:rPr>
          </w:pPr>
          <w:r w:rsidRPr="000A551D">
            <w:rPr>
              <w:rFonts w:eastAsia="Times New Roman"/>
              <w:b/>
              <w:bCs/>
              <w:szCs w:val="24"/>
            </w:rPr>
            <w:t xml:space="preserve">SUBJECT: </w:t>
          </w:r>
          <w:r>
            <w:rPr>
              <w:rFonts w:eastAsia="Times New Roman"/>
              <w:b/>
              <w:bCs/>
              <w:szCs w:val="24"/>
            </w:rPr>
            <w:t>HCBS</w:t>
          </w:r>
        </w:p>
      </w:tc>
    </w:tr>
  </w:tbl>
  <w:p w14:paraId="17787B42" w14:textId="77777777" w:rsidR="001049B1" w:rsidRPr="001049B1" w:rsidRDefault="001049B1" w:rsidP="001049B1">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95D8" w14:textId="77777777" w:rsidR="00585CD6" w:rsidRDefault="00585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36A7D"/>
    <w:multiLevelType w:val="hybridMultilevel"/>
    <w:tmpl w:val="DDF6D134"/>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832EF"/>
    <w:multiLevelType w:val="hybridMultilevel"/>
    <w:tmpl w:val="6B68CEC2"/>
    <w:lvl w:ilvl="0" w:tplc="52C01D6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9B1"/>
    <w:rsid w:val="001049B1"/>
    <w:rsid w:val="00585CD6"/>
    <w:rsid w:val="00F02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86007"/>
  <w15:chartTrackingRefBased/>
  <w15:docId w15:val="{94BFECFA-1F0F-4363-9075-14451EE2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9B1"/>
    <w:pPr>
      <w:spacing w:after="0" w:line="24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9B1"/>
    <w:pPr>
      <w:ind w:left="720"/>
      <w:contextualSpacing/>
    </w:pPr>
  </w:style>
  <w:style w:type="paragraph" w:styleId="Header">
    <w:name w:val="header"/>
    <w:basedOn w:val="Normal"/>
    <w:link w:val="HeaderChar"/>
    <w:uiPriority w:val="99"/>
    <w:unhideWhenUsed/>
    <w:rsid w:val="001049B1"/>
    <w:pPr>
      <w:tabs>
        <w:tab w:val="center" w:pos="4680"/>
        <w:tab w:val="right" w:pos="9360"/>
      </w:tabs>
    </w:pPr>
  </w:style>
  <w:style w:type="character" w:customStyle="1" w:styleId="HeaderChar">
    <w:name w:val="Header Char"/>
    <w:basedOn w:val="DefaultParagraphFont"/>
    <w:link w:val="Header"/>
    <w:uiPriority w:val="99"/>
    <w:rsid w:val="001049B1"/>
    <w:rPr>
      <w:rFonts w:ascii="Times New Roman" w:hAnsi="Times New Roman" w:cs="Times New Roman"/>
      <w:sz w:val="24"/>
    </w:rPr>
  </w:style>
  <w:style w:type="paragraph" w:styleId="Footer">
    <w:name w:val="footer"/>
    <w:basedOn w:val="Normal"/>
    <w:link w:val="FooterChar"/>
    <w:uiPriority w:val="99"/>
    <w:unhideWhenUsed/>
    <w:rsid w:val="001049B1"/>
    <w:pPr>
      <w:tabs>
        <w:tab w:val="center" w:pos="4680"/>
        <w:tab w:val="right" w:pos="9360"/>
      </w:tabs>
    </w:pPr>
  </w:style>
  <w:style w:type="character" w:customStyle="1" w:styleId="FooterChar">
    <w:name w:val="Footer Char"/>
    <w:basedOn w:val="DefaultParagraphFont"/>
    <w:link w:val="Footer"/>
    <w:uiPriority w:val="99"/>
    <w:rsid w:val="001049B1"/>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2</cp:revision>
  <dcterms:created xsi:type="dcterms:W3CDTF">2022-03-04T14:17:00Z</dcterms:created>
  <dcterms:modified xsi:type="dcterms:W3CDTF">2022-03-04T14:52:00Z</dcterms:modified>
</cp:coreProperties>
</file>